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1F" w:rsidRDefault="00793F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7202805</wp:posOffset>
                </wp:positionH>
                <wp:positionV relativeFrom="paragraph">
                  <wp:posOffset>-69850</wp:posOffset>
                </wp:positionV>
                <wp:extent cx="2280285" cy="10991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21F" w:rsidRPr="00B6721F" w:rsidRDefault="00B6721F" w:rsidP="00B67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7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="00793F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6721F" w:rsidRPr="00B6721F" w:rsidRDefault="00B6721F" w:rsidP="00793F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B67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 М</w:t>
                            </w:r>
                            <w:r w:rsidR="00793F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B67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ОУ </w:t>
                            </w:r>
                            <w:r w:rsidR="00793F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«Романовская СОШ»</w:t>
                            </w:r>
                          </w:p>
                          <w:p w:rsidR="00B6721F" w:rsidRDefault="00B6721F" w:rsidP="00B67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7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____________Т.</w:t>
                            </w:r>
                            <w:r w:rsidR="00793F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B67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93F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Кучин</w:t>
                            </w:r>
                            <w:r w:rsidRPr="00B67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B6721F" w:rsidRPr="00B6721F" w:rsidRDefault="0082763E" w:rsidP="00B67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____________201</w:t>
                            </w:r>
                            <w:r w:rsidR="00793F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B67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.15pt;margin-top:-5.5pt;width:179.55pt;height:8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iSgQIAABAFAAAOAAAAZHJzL2Uyb0RvYy54bWysVNtu3CAQfa/Uf0C8b3yRN1lb8Ua51FWl&#10;9CIl/QAW8BoVAwV27bTKv3fAuxv38lBV9QNmYDjMzDnD5dXYS7Tn1gmtapydpRhxRTUTalvjz4/N&#10;YoWR80QxIrXiNX7iDl+tX7+6HEzFc91pybhFAKJcNZgad96bKkkc7XhP3Jk2XMFmq21PPJh2mzBL&#10;BkDvZZKn6XkyaMuM1ZQ7B6t30yZeR/y25dR/bFvHPZI1hth8HG0cN2FM1pek2lpiOkEPYZB/iKIn&#10;QsGlJ6g74gnaWfEbVC+o1U63/ozqPtFtKyiPOUA2WfpLNg8dMTzmAsVx5lQm9/9g6Yf9J4sEA+4w&#10;UqQHih756NGNHlEeqjMYV4HTgwE3P8Jy8AyZOnOv6ReHlL7tiNrya2v10HHCILosnExmRyccF0A2&#10;w3vN4Bqy8zoCja3tAyAUAwE6sPR0YiaEQmExz1dpvlpiRGEvS8syAyPcQarjcWOdf8t1j8Kkxhao&#10;j/Bkf+/85Hp0ieFrKVgjpIyG3W5upUV7AjJp4ndAd3M3qYKz0uHYhDitQJRwR9gL8Ubav5dZXqQ3&#10;eblozlcXi6IplovyIl0t0qy8Kc/ToizumucQYFZUnWCMq3uh+FGCWfF3FB+aYRJPFCEaalwu8+XE&#10;0Tx6N08yjd+fkuyFh46Uoq/x6uREqsDsG8UgbVJ5IuQ0T34OPxICNTj+Y1WiDgL1kwj8uBkBJYhj&#10;o9kTKMJq4Atoh2cEJp223zAaoCVr7L7uiOUYyXcKVFVmRRF6OBrF8iIHw853NvMdoihA1dhjNE1v&#10;/dT3O2PFtoObjjq+BiU2ImrkJaqDfqHtYjKHJyL09dyOXi8P2foHAAAA//8DAFBLAwQUAAYACAAA&#10;ACEAr3NuxOAAAAANAQAADwAAAGRycy9kb3ducmV2LnhtbEyPy07DMBBF90j8gzVI7FrHTahKiFNV&#10;VGxYIFGQ6NKNnTjCL9luGv6e6Qp2czVH99FsZ2vIpGIavePAlgUQ5TovRzdw+Px4WWyApCycFMY7&#10;xeFHJdi2tzeNqKW/uHc1HfJA0MSlWnDQOYea0tRpZUVa+qAc/nofrcgo40BlFBc0t4auimJNrRgd&#10;JmgR1LNW3ffhbDl8WT3KfXw79tJM+9d+9xDmGDi/v5t3T0CymvMfDNf6WB1a7HTyZycTMahZWZXI&#10;clgwhquuSPVYVkBOeK1XDGjb0P8r2l8AAAD//wMAUEsBAi0AFAAGAAgAAAAhALaDOJL+AAAA4QEA&#10;ABMAAAAAAAAAAAAAAAAAAAAAAFtDb250ZW50X1R5cGVzXS54bWxQSwECLQAUAAYACAAAACEAOP0h&#10;/9YAAACUAQAACwAAAAAAAAAAAAAAAAAvAQAAX3JlbHMvLnJlbHNQSwECLQAUAAYACAAAACEA5/i4&#10;koECAAAQBQAADgAAAAAAAAAAAAAAAAAuAgAAZHJzL2Uyb0RvYy54bWxQSwECLQAUAAYACAAAACEA&#10;r3NuxOAAAAANAQAADwAAAAAAAAAAAAAAAADbBAAAZHJzL2Rvd25yZXYueG1sUEsFBgAAAAAEAAQA&#10;8wAAAOgFAAAAAA==&#10;" stroked="f">
                <v:textbox style="mso-fit-shape-to-text:t">
                  <w:txbxContent>
                    <w:p w:rsidR="00B6721F" w:rsidRPr="00B6721F" w:rsidRDefault="00B6721F" w:rsidP="00B6721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7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  <w:r w:rsidR="00793F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B6721F" w:rsidRPr="00B6721F" w:rsidRDefault="00B6721F" w:rsidP="00793F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Pr="00B67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 М</w:t>
                      </w:r>
                      <w:r w:rsidR="00793F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B67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ОУ </w:t>
                      </w:r>
                      <w:r w:rsidR="00793F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«Романовская СОШ»</w:t>
                      </w:r>
                    </w:p>
                    <w:p w:rsidR="00B6721F" w:rsidRDefault="00B6721F" w:rsidP="00B6721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7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____________Т.</w:t>
                      </w:r>
                      <w:r w:rsidR="00793F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B67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793F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Кучин</w:t>
                      </w:r>
                      <w:r w:rsidRPr="00B67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  <w:p w:rsidR="00B6721F" w:rsidRPr="00B6721F" w:rsidRDefault="0082763E" w:rsidP="00B6721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____________201</w:t>
                      </w:r>
                      <w:r w:rsidR="00793F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B67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B6721F" w:rsidRPr="00B6721F" w:rsidRDefault="00B6721F" w:rsidP="00B6721F"/>
    <w:p w:rsidR="00B6721F" w:rsidRPr="00B6721F" w:rsidRDefault="00B6721F" w:rsidP="00B6721F"/>
    <w:p w:rsidR="00B6721F" w:rsidRPr="00B6721F" w:rsidRDefault="00B6721F" w:rsidP="00B6721F"/>
    <w:p w:rsidR="00B6721F" w:rsidRDefault="00B6721F" w:rsidP="00B6721F">
      <w:pPr>
        <w:jc w:val="center"/>
        <w:rPr>
          <w:rFonts w:ascii="Times New Roman" w:hAnsi="Times New Roman" w:cs="Times New Roman"/>
          <w:sz w:val="28"/>
        </w:rPr>
      </w:pPr>
      <w:r w:rsidRPr="00B6721F">
        <w:rPr>
          <w:rFonts w:ascii="Times New Roman" w:hAnsi="Times New Roman" w:cs="Times New Roman"/>
          <w:sz w:val="28"/>
        </w:rPr>
        <w:t>План мероприятий по профилактике терроризма и экстремизма.</w:t>
      </w:r>
    </w:p>
    <w:p w:rsidR="00194BA0" w:rsidRDefault="00194BA0" w:rsidP="00194B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обеспечение координации всех работников </w:t>
      </w:r>
      <w:r w:rsidR="00793F57">
        <w:rPr>
          <w:rFonts w:ascii="Times New Roman" w:hAnsi="Times New Roman"/>
          <w:sz w:val="24"/>
        </w:rPr>
        <w:t>МК</w:t>
      </w:r>
      <w:r w:rsidR="002E1F8D">
        <w:rPr>
          <w:rFonts w:ascii="Times New Roman" w:hAnsi="Times New Roman"/>
          <w:sz w:val="24"/>
        </w:rPr>
        <w:t xml:space="preserve">ОУ </w:t>
      </w:r>
      <w:r w:rsidR="00793F57">
        <w:rPr>
          <w:rFonts w:ascii="Times New Roman" w:hAnsi="Times New Roman"/>
          <w:sz w:val="24"/>
        </w:rPr>
        <w:t>«Романовская СОШ»</w:t>
      </w:r>
      <w:r w:rsidR="002E1F8D">
        <w:rPr>
          <w:rFonts w:ascii="Times New Roman" w:eastAsia="Times New Roman" w:hAnsi="Times New Roman" w:cs="Times New Roman"/>
          <w:sz w:val="24"/>
        </w:rPr>
        <w:t xml:space="preserve"> по противодействию экстремизму и терроризму</w:t>
      </w:r>
      <w:r>
        <w:rPr>
          <w:rFonts w:ascii="Times New Roman" w:eastAsia="Times New Roman" w:hAnsi="Times New Roman" w:cs="Times New Roman"/>
          <w:sz w:val="24"/>
        </w:rPr>
        <w:t>, выработка мер, направленных на нормализацию межэтнических и межконфессиональных отношений.</w:t>
      </w:r>
    </w:p>
    <w:p w:rsidR="00194BA0" w:rsidRDefault="00194BA0" w:rsidP="00194BA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94BA0" w:rsidRDefault="00194BA0" w:rsidP="00194BA0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194BA0" w:rsidRDefault="00194BA0" w:rsidP="00194BA0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совершенствование теоретических знаний обучающихся, педагогов, работников школы, родителей по вопросу противодействия экстремизму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терроризму;</w:t>
      </w:r>
    </w:p>
    <w:p w:rsidR="00194BA0" w:rsidRDefault="00194BA0" w:rsidP="00194BA0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у обучающихся школы уверенности в эффективности мероприятий по защите от чрезвычайных ситуаций;</w:t>
      </w:r>
    </w:p>
    <w:p w:rsidR="00194BA0" w:rsidRDefault="00194BA0" w:rsidP="00194BA0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практическая проверка готовности обучающихся школы правильно действовать в чрезвычайных ситуациях;</w:t>
      </w:r>
    </w:p>
    <w:p w:rsidR="00194BA0" w:rsidRDefault="00194BA0" w:rsidP="00194BA0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194BA0" w:rsidRPr="00194BA0" w:rsidRDefault="00194BA0" w:rsidP="00194BA0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533"/>
        <w:gridCol w:w="1800"/>
        <w:gridCol w:w="1980"/>
        <w:gridCol w:w="3960"/>
      </w:tblGrid>
      <w:tr w:rsidR="00B6721F" w:rsidRPr="00B6721F" w:rsidTr="00793F57">
        <w:trPr>
          <w:trHeight w:val="7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1F" w:rsidRPr="00734D89" w:rsidRDefault="00B6721F" w:rsidP="00793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34D89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1F" w:rsidRPr="00734D89" w:rsidRDefault="00B6721F" w:rsidP="00793F5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34D89">
              <w:rPr>
                <w:rFonts w:ascii="Times New Roman" w:hAnsi="Times New Roman" w:cs="Times New Roman"/>
                <w:sz w:val="28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1F" w:rsidRPr="00734D89" w:rsidRDefault="00734D89" w:rsidP="00793F5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34D89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1F" w:rsidRPr="00734D89" w:rsidRDefault="00734D89" w:rsidP="00793F5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34D89">
              <w:rPr>
                <w:rFonts w:ascii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1F" w:rsidRPr="00734D89" w:rsidRDefault="00734D89" w:rsidP="00793F5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34D89"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</w:tc>
      </w:tr>
      <w:tr w:rsidR="00194BA0" w:rsidRPr="00194BA0" w:rsidTr="00793F57">
        <w:trPr>
          <w:trHeight w:val="1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0" w:rsidRPr="00194BA0" w:rsidRDefault="00194BA0" w:rsidP="00793F5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A0" w:rsidRPr="00194BA0" w:rsidRDefault="00194BA0" w:rsidP="00793F57">
            <w:pPr>
              <w:autoSpaceDE w:val="0"/>
              <w:snapToGrid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A0" w:rsidRPr="00194BA0" w:rsidRDefault="00194BA0" w:rsidP="00793F57">
            <w:pPr>
              <w:autoSpaceDE w:val="0"/>
              <w:snapToGrid w:val="0"/>
              <w:spacing w:after="0" w:line="240" w:lineRule="auto"/>
              <w:ind w:left="-45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A0" w:rsidRPr="00194BA0" w:rsidRDefault="00194BA0" w:rsidP="00793F57">
            <w:pPr>
              <w:autoSpaceDE w:val="0"/>
              <w:snapToGrid w:val="0"/>
              <w:spacing w:after="0" w:line="240" w:lineRule="auto"/>
              <w:ind w:left="-45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каждым уроком, внеучебным и внеклассным мероприятием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A0" w:rsidRPr="00194BA0" w:rsidRDefault="00194BA0" w:rsidP="00793F57">
            <w:pPr>
              <w:autoSpaceDE w:val="0"/>
              <w:snapToGrid w:val="0"/>
              <w:spacing w:after="0" w:line="240" w:lineRule="auto"/>
              <w:ind w:right="9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администратор</w:t>
            </w:r>
            <w:r w:rsidR="002E1F8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</w:p>
        </w:tc>
      </w:tr>
      <w:tr w:rsidR="00194BA0" w:rsidRPr="00194BA0" w:rsidTr="00793F57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A0" w:rsidRPr="00194BA0" w:rsidRDefault="00194BA0" w:rsidP="00793F5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A0" w:rsidRPr="00194BA0" w:rsidRDefault="00194BA0" w:rsidP="00793F57">
            <w:pPr>
              <w:autoSpaceDE w:val="0"/>
              <w:snapToGrid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A0" w:rsidRPr="00194BA0" w:rsidRDefault="00194BA0" w:rsidP="00793F57">
            <w:pPr>
              <w:autoSpaceDE w:val="0"/>
              <w:snapToGrid w:val="0"/>
              <w:spacing w:after="0" w:line="240" w:lineRule="auto"/>
              <w:ind w:left="-45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A0" w:rsidRPr="00194BA0" w:rsidRDefault="00194BA0" w:rsidP="00793F57">
            <w:pPr>
              <w:autoSpaceDE w:val="0"/>
              <w:snapToGrid w:val="0"/>
              <w:spacing w:after="0" w:line="240" w:lineRule="auto"/>
              <w:ind w:left="-45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A0" w:rsidRPr="00194BA0" w:rsidRDefault="00194BA0" w:rsidP="00793F57">
            <w:pPr>
              <w:autoSpaceDE w:val="0"/>
              <w:snapToGrid w:val="0"/>
              <w:spacing w:after="0" w:line="240" w:lineRule="auto"/>
              <w:ind w:right="9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93F57">
              <w:rPr>
                <w:rFonts w:ascii="Times New Roman" w:hAnsi="Times New Roman" w:cs="Times New Roman"/>
                <w:sz w:val="24"/>
                <w:szCs w:val="24"/>
              </w:rPr>
              <w:t>вхоз Глухих А.П.</w:t>
            </w:r>
          </w:p>
        </w:tc>
      </w:tr>
      <w:tr w:rsidR="00793F57" w:rsidRPr="00194BA0" w:rsidTr="00793F57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793F5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autoSpaceDE w:val="0"/>
              <w:snapToGrid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целостности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работоспособности системы </w:t>
            </w: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autoSpaceDE w:val="0"/>
              <w:snapToGrid w:val="0"/>
              <w:spacing w:after="0" w:line="240" w:lineRule="auto"/>
              <w:ind w:left="-45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autoSpaceDE w:val="0"/>
              <w:snapToGrid w:val="0"/>
              <w:spacing w:after="0" w:line="240" w:lineRule="auto"/>
              <w:ind w:left="-45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935043">
            <w:pPr>
              <w:autoSpaceDE w:val="0"/>
              <w:snapToGrid w:val="0"/>
              <w:spacing w:after="0" w:line="240" w:lineRule="auto"/>
              <w:ind w:right="9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вхоз Глухих А.П.</w:t>
            </w:r>
          </w:p>
        </w:tc>
      </w:tr>
      <w:tr w:rsidR="00793F57" w:rsidRPr="00194BA0" w:rsidTr="00194BA0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autoSpaceDE w:val="0"/>
              <w:snapToGri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дежурства администрации, педагогического персонала, классов по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autoSpaceDE w:val="0"/>
              <w:snapToGrid w:val="0"/>
              <w:spacing w:after="0" w:line="240" w:lineRule="auto"/>
              <w:ind w:right="9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F57" w:rsidRPr="00194BA0" w:rsidTr="00194BA0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autoSpaceDE w:val="0"/>
              <w:snapToGri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autoSpaceDE w:val="0"/>
              <w:snapToGrid w:val="0"/>
              <w:spacing w:after="0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93F57" w:rsidRPr="00194BA0" w:rsidTr="00194BA0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autoSpaceDE w:val="0"/>
              <w:snapToGri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(законных представителей) обучающихся с пропускным режимом, правилами посещения работников школы и иной документацией по обеспечению личной безопасности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autoSpaceDE w:val="0"/>
              <w:snapToGrid w:val="0"/>
              <w:spacing w:after="0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F57" w:rsidRPr="00194BA0" w:rsidTr="00194BA0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autoSpaceDE w:val="0"/>
              <w:snapToGri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autoSpaceDE w:val="0"/>
              <w:snapToGrid w:val="0"/>
              <w:spacing w:after="0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F57" w:rsidRPr="00194BA0" w:rsidTr="00194BA0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autoSpaceDE w:val="0"/>
              <w:snapToGri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орректировка</w:t>
            </w: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autoSpaceDE w:val="0"/>
              <w:snapToGrid w:val="0"/>
              <w:spacing w:after="0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3F57" w:rsidRPr="00194BA0" w:rsidRDefault="00793F57" w:rsidP="00194BA0">
            <w:pPr>
              <w:autoSpaceDE w:val="0"/>
              <w:snapToGrid w:val="0"/>
              <w:spacing w:after="0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F57" w:rsidRPr="00194BA0" w:rsidTr="00070D29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Проверка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иблиотечного фонда на наличие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экстремисткой литературы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793F57" w:rsidRPr="00194BA0" w:rsidTr="00070D29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Встреча 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194B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93F57" w:rsidRPr="00194BA0" w:rsidTr="00B6721F">
        <w:trPr>
          <w:trHeight w:val="1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Контролирование посещаемости учащимися из проблемных семей спортивных секций, кружков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Классные часы  «Толерантность – дорога к миру»</w:t>
            </w:r>
          </w:p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обучению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 навыкам безопасного поведения при угрозе совершения теракта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 «Влияние  телевидения  на  сознание молодёжи» </w:t>
            </w:r>
          </w:p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Урока Права </w:t>
            </w:r>
          </w:p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«Конституция РФ о межэтнических отношениях»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учащихся по вопросам религиозного экстремизма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Конкурс плакатов «Миру-мир»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классные руководители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Рыцарский турнир «Раз-два, левой…»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классов, классные руководители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родителей и учащихся, оказание правовой и информационной помощи учащимся, родителям на классных часах, классных родительских собраниях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с включением вопроса «Формирование толерантного поведения в семье»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По графику общешкольных родительских собраний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дежурства родительской общественности во время проведения  общешкольных культурно-массовых мероприятий </w:t>
            </w:r>
          </w:p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 школы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Акция  «Школа территория безопасности» раздача учащимся памяток.</w:t>
            </w:r>
          </w:p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«Учимся жить в многоликом мире»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педагог, зам.директора по УВР 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на тему: «Молодежь - ЗА культуру мира, ПРОТИВ терроризма»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«Со слезами на глазах...»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Конкурс стихов «Здесь Родины моей начало…»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Май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русского языка 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F57" w:rsidRPr="00194BA0" w:rsidTr="00B672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инструктажа воспитателей летних оздоровительных  смен лагеря с дневным пребыванием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7" w:rsidRPr="00194BA0" w:rsidRDefault="00793F57" w:rsidP="0019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7" w:rsidRPr="00194BA0" w:rsidRDefault="00793F57" w:rsidP="007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bookmarkStart w:id="0" w:name="_GoBack"/>
            <w:bookmarkEnd w:id="0"/>
          </w:p>
        </w:tc>
      </w:tr>
    </w:tbl>
    <w:p w:rsidR="004915F5" w:rsidRPr="00194BA0" w:rsidRDefault="004915F5" w:rsidP="00194BA0">
      <w:pPr>
        <w:tabs>
          <w:tab w:val="left" w:pos="10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15F5" w:rsidRPr="00194BA0" w:rsidSect="00B672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2316ED7"/>
    <w:multiLevelType w:val="hybridMultilevel"/>
    <w:tmpl w:val="10504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20E53"/>
    <w:multiLevelType w:val="hybridMultilevel"/>
    <w:tmpl w:val="89A62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1F"/>
    <w:rsid w:val="00070D29"/>
    <w:rsid w:val="000B7619"/>
    <w:rsid w:val="00194BA0"/>
    <w:rsid w:val="002E1F8D"/>
    <w:rsid w:val="003F61F9"/>
    <w:rsid w:val="004915F5"/>
    <w:rsid w:val="005C4B8E"/>
    <w:rsid w:val="00734D89"/>
    <w:rsid w:val="00793F57"/>
    <w:rsid w:val="0082763E"/>
    <w:rsid w:val="00B6721F"/>
    <w:rsid w:val="00C16D8E"/>
    <w:rsid w:val="00CF03DF"/>
    <w:rsid w:val="00F5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1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67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1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6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2</cp:revision>
  <cp:lastPrinted>2015-02-02T01:27:00Z</cp:lastPrinted>
  <dcterms:created xsi:type="dcterms:W3CDTF">2015-10-29T09:58:00Z</dcterms:created>
  <dcterms:modified xsi:type="dcterms:W3CDTF">2015-10-29T09:58:00Z</dcterms:modified>
</cp:coreProperties>
</file>